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6B" w:rsidRPr="00E3777E" w:rsidRDefault="0056246B" w:rsidP="0056246B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E3777E">
        <w:rPr>
          <w:b/>
          <w:u w:val="single"/>
        </w:rPr>
        <w:t xml:space="preserve">Primary </w:t>
      </w:r>
      <w:r w:rsidRPr="00E3777E">
        <w:rPr>
          <w:b/>
          <w:u w:val="single"/>
          <w:lang w:bidi="en-US"/>
        </w:rPr>
        <w:t>Research</w:t>
      </w:r>
      <w:r w:rsidRPr="00E3777E">
        <w:rPr>
          <w:b/>
          <w:u w:val="single"/>
        </w:rPr>
        <w:t xml:space="preserve"> </w:t>
      </w:r>
      <w:r w:rsidR="00E30C55" w:rsidRPr="00E3777E">
        <w:rPr>
          <w:b/>
          <w:u w:val="single"/>
        </w:rPr>
        <w:t>Papers:</w:t>
      </w:r>
    </w:p>
    <w:p w:rsidR="00E30C55" w:rsidRDefault="00E30C55" w:rsidP="0056246B">
      <w:pPr>
        <w:widowControl w:val="0"/>
        <w:autoSpaceDE w:val="0"/>
        <w:autoSpaceDN w:val="0"/>
        <w:adjustRightInd w:val="0"/>
        <w:rPr>
          <w:b/>
        </w:rPr>
      </w:pPr>
    </w:p>
    <w:p w:rsidR="0056246B" w:rsidRPr="001D4117" w:rsidRDefault="0056246B" w:rsidP="0056246B">
      <w:r>
        <w:t>Kakarla, M.,</w:t>
      </w:r>
      <w:r w:rsidRPr="001D4117">
        <w:t xml:space="preserve"> </w:t>
      </w:r>
      <w:proofErr w:type="spellStart"/>
      <w:r>
        <w:t>ChallaSivaKanaka</w:t>
      </w:r>
      <w:proofErr w:type="spellEnd"/>
      <w:r>
        <w:t>, S., Dufficy, M.F.,</w:t>
      </w:r>
      <w:r w:rsidRPr="001D4117">
        <w:t xml:space="preserve"> </w:t>
      </w:r>
      <w:r>
        <w:t>Gil, V., Filipovich, Y.,</w:t>
      </w:r>
      <w:r w:rsidRPr="001D4117">
        <w:t xml:space="preserve"> V</w:t>
      </w:r>
      <w:r>
        <w:t>ickman, R.,</w:t>
      </w:r>
      <w:r w:rsidRPr="001D4117">
        <w:t xml:space="preserve"> </w:t>
      </w:r>
      <w:r>
        <w:t xml:space="preserve">Crawford, S.E., </w:t>
      </w:r>
      <w:r w:rsidRPr="001713B6">
        <w:t>Hayward, S.W</w:t>
      </w:r>
      <w:r w:rsidRPr="00FA210B">
        <w:rPr>
          <w:b/>
        </w:rPr>
        <w:t>.</w:t>
      </w:r>
      <w:r>
        <w:t>,</w:t>
      </w:r>
      <w:r w:rsidRPr="001D4117">
        <w:t xml:space="preserve"> Franco, O.E. </w:t>
      </w:r>
      <w:proofErr w:type="spellStart"/>
      <w:r w:rsidRPr="001D4117">
        <w:t>Ephrin</w:t>
      </w:r>
      <w:proofErr w:type="spellEnd"/>
      <w:r w:rsidRPr="001D4117">
        <w:t xml:space="preserve"> B Activate </w:t>
      </w:r>
      <w:proofErr w:type="spellStart"/>
      <w:r w:rsidRPr="001D4117">
        <w:t>Src</w:t>
      </w:r>
      <w:proofErr w:type="spellEnd"/>
      <w:r w:rsidRPr="001D4117">
        <w:t xml:space="preserve"> Family Kinases in Fibroblasts Inducing Stromal Remodeling in Prostate Cancer. Cancers 2022, 14, 2336. </w:t>
      </w:r>
      <w:r w:rsidRPr="00514FDE">
        <w:t>https://doi.org/10.3390/</w:t>
      </w:r>
      <w:r w:rsidRPr="001D4117">
        <w:t xml:space="preserve"> cancers14092336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Default="0056246B" w:rsidP="0056246B">
      <w:r w:rsidRPr="00D62396">
        <w:t xml:space="preserve">Vickman, </w:t>
      </w:r>
      <w:r>
        <w:t xml:space="preserve">R.E., </w:t>
      </w:r>
      <w:r w:rsidRPr="00D62396">
        <w:t xml:space="preserve">Aaron-Brooks, </w:t>
      </w:r>
      <w:r>
        <w:t xml:space="preserve">L., </w:t>
      </w:r>
      <w:r w:rsidRPr="00D62396">
        <w:t xml:space="preserve">Zhang, </w:t>
      </w:r>
      <w:r>
        <w:t xml:space="preserve">R., </w:t>
      </w:r>
      <w:proofErr w:type="spellStart"/>
      <w:r w:rsidRPr="00D62396">
        <w:t>Lanman</w:t>
      </w:r>
      <w:proofErr w:type="spellEnd"/>
      <w:r w:rsidRPr="00D62396">
        <w:t xml:space="preserve">, </w:t>
      </w:r>
      <w:r>
        <w:t xml:space="preserve">N.A., </w:t>
      </w:r>
      <w:r w:rsidRPr="00D62396">
        <w:t xml:space="preserve">Lapin, </w:t>
      </w:r>
      <w:r>
        <w:t xml:space="preserve">B., </w:t>
      </w:r>
      <w:r w:rsidRPr="00D62396">
        <w:t xml:space="preserve">Gil, </w:t>
      </w:r>
      <w:r>
        <w:t xml:space="preserve">V., </w:t>
      </w:r>
      <w:r w:rsidRPr="00D62396">
        <w:t xml:space="preserve">Greenberg, </w:t>
      </w:r>
      <w:r>
        <w:t xml:space="preserve">M., </w:t>
      </w:r>
      <w:r w:rsidRPr="00D62396">
        <w:t xml:space="preserve">Sasaki, </w:t>
      </w:r>
      <w:r>
        <w:t xml:space="preserve">T., </w:t>
      </w:r>
      <w:proofErr w:type="spellStart"/>
      <w:r w:rsidRPr="00D62396">
        <w:t>Cresswell</w:t>
      </w:r>
      <w:proofErr w:type="spellEnd"/>
      <w:r w:rsidRPr="00D62396">
        <w:t xml:space="preserve">, </w:t>
      </w:r>
      <w:r>
        <w:t xml:space="preserve">G.M., </w:t>
      </w:r>
      <w:r w:rsidRPr="00D62396">
        <w:t xml:space="preserve">Broman, </w:t>
      </w:r>
      <w:r>
        <w:t xml:space="preserve">M.M., </w:t>
      </w:r>
      <w:proofErr w:type="spellStart"/>
      <w:r>
        <w:t>Paez</w:t>
      </w:r>
      <w:proofErr w:type="spellEnd"/>
      <w:r>
        <w:t xml:space="preserve">, J.S., </w:t>
      </w:r>
      <w:proofErr w:type="spellStart"/>
      <w:r w:rsidRPr="00D62396">
        <w:t>Petkewicz</w:t>
      </w:r>
      <w:proofErr w:type="spellEnd"/>
      <w:r w:rsidRPr="00D62396">
        <w:t xml:space="preserve">, </w:t>
      </w:r>
      <w:r>
        <w:t xml:space="preserve">J., </w:t>
      </w:r>
      <w:r w:rsidRPr="00D62396">
        <w:t xml:space="preserve">Talaty, </w:t>
      </w:r>
      <w:r>
        <w:t xml:space="preserve">P., </w:t>
      </w:r>
      <w:r w:rsidRPr="00D62396">
        <w:t xml:space="preserve">Helfand, </w:t>
      </w:r>
      <w:r>
        <w:t xml:space="preserve">B.T., </w:t>
      </w:r>
      <w:r w:rsidRPr="00D62396">
        <w:t xml:space="preserve">Glaser, </w:t>
      </w:r>
      <w:r>
        <w:t xml:space="preserve">A.P., </w:t>
      </w:r>
      <w:r w:rsidRPr="00D62396">
        <w:t xml:space="preserve">Wang, </w:t>
      </w:r>
      <w:r>
        <w:t xml:space="preserve">C-H., </w:t>
      </w:r>
      <w:r w:rsidRPr="00D62396">
        <w:t xml:space="preserve">Franco, </w:t>
      </w:r>
      <w:r>
        <w:t xml:space="preserve">O.E., </w:t>
      </w:r>
      <w:r w:rsidRPr="00D62396">
        <w:t xml:space="preserve">Ratliff, </w:t>
      </w:r>
      <w:r>
        <w:t xml:space="preserve">T.L., </w:t>
      </w:r>
      <w:proofErr w:type="spellStart"/>
      <w:r w:rsidRPr="00D62396">
        <w:t>Nastiuk</w:t>
      </w:r>
      <w:proofErr w:type="spellEnd"/>
      <w:r w:rsidRPr="00D62396">
        <w:t xml:space="preserve">, </w:t>
      </w:r>
      <w:r>
        <w:t xml:space="preserve">K.L., </w:t>
      </w:r>
      <w:r w:rsidRPr="00D62396">
        <w:t>Crawford,</w:t>
      </w:r>
      <w:r>
        <w:t xml:space="preserve"> S.E.</w:t>
      </w:r>
      <w:r w:rsidRPr="00D62396">
        <w:t xml:space="preserve"> an</w:t>
      </w:r>
      <w:r>
        <w:t xml:space="preserve">d </w:t>
      </w:r>
      <w:r w:rsidRPr="001713B6">
        <w:t>Hayward, S.W.</w:t>
      </w:r>
      <w:r>
        <w:t xml:space="preserve"> [2022] TNF is a Potential Therapeutic Target to Suppress Prostatic Inflammation and Hyperplasia in Autoimmune Disease </w:t>
      </w:r>
      <w:r>
        <w:rPr>
          <w:i/>
        </w:rPr>
        <w:t xml:space="preserve">Nature </w:t>
      </w:r>
      <w:proofErr w:type="spellStart"/>
      <w:r>
        <w:rPr>
          <w:i/>
        </w:rPr>
        <w:t>Comms</w:t>
      </w:r>
      <w:proofErr w:type="spellEnd"/>
      <w:r>
        <w:rPr>
          <w:i/>
        </w:rPr>
        <w:t>.</w:t>
      </w:r>
      <w:r w:rsidRPr="004C68AB">
        <w:rPr>
          <w:rFonts w:ascii="Arial" w:hAnsi="Arial" w:cs="Arial"/>
          <w:bCs/>
          <w:sz w:val="22"/>
        </w:rPr>
        <w:t xml:space="preserve"> </w:t>
      </w:r>
      <w:r w:rsidRPr="004C68AB">
        <w:rPr>
          <w:b/>
          <w:bCs/>
        </w:rPr>
        <w:t>13</w:t>
      </w:r>
      <w:r>
        <w:rPr>
          <w:bCs/>
        </w:rPr>
        <w:t xml:space="preserve">, </w:t>
      </w:r>
      <w:r w:rsidRPr="004C68AB">
        <w:rPr>
          <w:bCs/>
        </w:rPr>
        <w:t>2133. https://doi.org/10.1038/s41467-022-29719-1.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316A6B" w:rsidRDefault="0056246B" w:rsidP="0056246B">
      <w:pPr>
        <w:rPr>
          <w:i/>
        </w:rPr>
      </w:pPr>
      <w:r>
        <w:t xml:space="preserve">Fantus, R.J., Na, R., Wei, J., Shi, Z., Resurreccion, W.K., Halpern, J.A., Franco, O., </w:t>
      </w:r>
      <w:r w:rsidRPr="001713B6">
        <w:t>Hayward, S.W.,</w:t>
      </w:r>
      <w:r>
        <w:t xml:space="preserve"> Isaacs, W.B., Zheng, S., Xu, J. and Helfand, B.T. [2021] </w:t>
      </w:r>
      <w:r w:rsidRPr="00316A6B">
        <w:t xml:space="preserve">Genetic Susceptibility for </w:t>
      </w:r>
      <w:r>
        <w:t>l</w:t>
      </w:r>
      <w:r w:rsidRPr="00316A6B">
        <w:t xml:space="preserve">ow </w:t>
      </w:r>
      <w:r>
        <w:t>t</w:t>
      </w:r>
      <w:r w:rsidRPr="00316A6B">
        <w:t xml:space="preserve">estosterone in </w:t>
      </w:r>
      <w:r>
        <w:t>m</w:t>
      </w:r>
      <w:r w:rsidRPr="00316A6B">
        <w:t xml:space="preserve">en and </w:t>
      </w:r>
      <w:r>
        <w:t>i</w:t>
      </w:r>
      <w:r w:rsidRPr="00316A6B">
        <w:t xml:space="preserve">ts </w:t>
      </w:r>
      <w:r>
        <w:t>i</w:t>
      </w:r>
      <w:r w:rsidRPr="00316A6B">
        <w:t xml:space="preserve">mplications in </w:t>
      </w:r>
      <w:r>
        <w:t>b</w:t>
      </w:r>
      <w:r w:rsidRPr="00316A6B">
        <w:t xml:space="preserve">iology and </w:t>
      </w:r>
      <w:r>
        <w:t>s</w:t>
      </w:r>
      <w:r w:rsidRPr="00316A6B">
        <w:t>creening: Data from the UK Biobank</w:t>
      </w:r>
      <w:r>
        <w:t xml:space="preserve">. </w:t>
      </w:r>
      <w:r>
        <w:rPr>
          <w:i/>
        </w:rPr>
        <w:t xml:space="preserve">Eur. Urol. Open Sci. </w:t>
      </w:r>
      <w:r w:rsidRPr="00E027E4">
        <w:rPr>
          <w:b/>
        </w:rPr>
        <w:t>29</w:t>
      </w:r>
      <w:r>
        <w:t>, 36-46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112AB9" w:rsidRDefault="0056246B" w:rsidP="0056246B">
      <w:r w:rsidRPr="005C3A9E">
        <w:rPr>
          <w:lang w:val="es-ES"/>
        </w:rPr>
        <w:t xml:space="preserve">Frankenstein, </w:t>
      </w:r>
      <w:r>
        <w:rPr>
          <w:lang w:val="es-ES"/>
        </w:rPr>
        <w:t xml:space="preserve">Z., </w:t>
      </w:r>
      <w:r w:rsidRPr="005C3A9E">
        <w:rPr>
          <w:lang w:val="es-ES"/>
        </w:rPr>
        <w:t xml:space="preserve">Basanta, </w:t>
      </w:r>
      <w:r>
        <w:rPr>
          <w:lang w:val="es-ES"/>
        </w:rPr>
        <w:t xml:space="preserve">D., </w:t>
      </w:r>
      <w:r w:rsidRPr="005C3A9E">
        <w:rPr>
          <w:lang w:val="es-ES"/>
        </w:rPr>
        <w:t>Franco,</w:t>
      </w:r>
      <w:r>
        <w:rPr>
          <w:lang w:val="es-ES"/>
        </w:rPr>
        <w:t xml:space="preserve"> O.E., </w:t>
      </w:r>
      <w:proofErr w:type="spellStart"/>
      <w:r w:rsidRPr="005C3A9E">
        <w:rPr>
          <w:lang w:val="es-ES"/>
        </w:rPr>
        <w:t>Gao</w:t>
      </w:r>
      <w:proofErr w:type="spellEnd"/>
      <w:r>
        <w:rPr>
          <w:lang w:val="es-ES"/>
        </w:rPr>
        <w:t xml:space="preserve">, Y., </w:t>
      </w:r>
      <w:r w:rsidRPr="005C3A9E">
        <w:rPr>
          <w:lang w:val="es-ES"/>
        </w:rPr>
        <w:t>Javier,</w:t>
      </w:r>
      <w:r>
        <w:rPr>
          <w:lang w:val="es-ES"/>
        </w:rPr>
        <w:t xml:space="preserve"> R.A.,</w:t>
      </w:r>
      <w:r w:rsidRPr="005C3A9E">
        <w:rPr>
          <w:lang w:val="es-ES"/>
        </w:rPr>
        <w:t xml:space="preserve"> </w:t>
      </w:r>
      <w:proofErr w:type="spellStart"/>
      <w:r w:rsidRPr="005C3A9E">
        <w:rPr>
          <w:lang w:val="es-ES"/>
        </w:rPr>
        <w:t>Strand</w:t>
      </w:r>
      <w:proofErr w:type="spellEnd"/>
      <w:r w:rsidRPr="005C3A9E">
        <w:rPr>
          <w:lang w:val="es-ES"/>
        </w:rPr>
        <w:t xml:space="preserve">, </w:t>
      </w:r>
      <w:r>
        <w:rPr>
          <w:lang w:val="es-ES"/>
        </w:rPr>
        <w:t xml:space="preserve">D.W., </w:t>
      </w:r>
      <w:r w:rsidRPr="005C3A9E">
        <w:rPr>
          <w:lang w:val="es-ES"/>
        </w:rPr>
        <w:t xml:space="preserve">Lee, </w:t>
      </w:r>
      <w:r>
        <w:rPr>
          <w:lang w:val="es-ES"/>
        </w:rPr>
        <w:t xml:space="preserve">M-J., </w:t>
      </w:r>
      <w:r w:rsidRPr="001713B6">
        <w:rPr>
          <w:lang w:val="es-ES"/>
        </w:rPr>
        <w:t>Hayward, S.W.,</w:t>
      </w:r>
      <w:r>
        <w:rPr>
          <w:lang w:val="es-ES"/>
        </w:rPr>
        <w:t xml:space="preserve"> </w:t>
      </w:r>
      <w:r w:rsidRPr="005C3A9E">
        <w:rPr>
          <w:lang w:val="es-ES"/>
        </w:rPr>
        <w:t xml:space="preserve">Ayala, </w:t>
      </w:r>
      <w:r>
        <w:rPr>
          <w:lang w:val="es-ES"/>
        </w:rPr>
        <w:t xml:space="preserve">G. and </w:t>
      </w:r>
      <w:r w:rsidRPr="005C3A9E">
        <w:rPr>
          <w:lang w:val="es-ES"/>
        </w:rPr>
        <w:t>Anderso</w:t>
      </w:r>
      <w:r>
        <w:rPr>
          <w:lang w:val="es-ES"/>
        </w:rPr>
        <w:t>n, A.R.A. [2020]</w:t>
      </w:r>
      <w:r w:rsidRPr="00112AB9">
        <w:rPr>
          <w:b/>
        </w:rPr>
        <w:t xml:space="preserve"> </w:t>
      </w:r>
      <w:r w:rsidRPr="00112AB9">
        <w:t>Stromal Reactivity Differentially Drives Tumor Cell Evolution and Prostate Cancer Progression</w:t>
      </w:r>
      <w:r>
        <w:t xml:space="preserve">. </w:t>
      </w:r>
      <w:r>
        <w:rPr>
          <w:i/>
        </w:rPr>
        <w:t xml:space="preserve">Nature Eco. </w:t>
      </w:r>
      <w:proofErr w:type="spellStart"/>
      <w:r>
        <w:rPr>
          <w:i/>
        </w:rPr>
        <w:t>Evo</w:t>
      </w:r>
      <w:proofErr w:type="spellEnd"/>
      <w:r>
        <w:rPr>
          <w:i/>
        </w:rPr>
        <w:t xml:space="preserve">. </w:t>
      </w:r>
      <w:r w:rsidRPr="00E027E4">
        <w:rPr>
          <w:b/>
        </w:rPr>
        <w:t>4</w:t>
      </w:r>
      <w:r>
        <w:t>, 870-884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Default="0056246B" w:rsidP="0056246B">
      <w:r w:rsidRPr="006A34E8">
        <w:t xml:space="preserve">Hepburn, A., Curry, E., </w:t>
      </w:r>
      <w:proofErr w:type="spellStart"/>
      <w:r w:rsidRPr="006A34E8">
        <w:t>Moad</w:t>
      </w:r>
      <w:proofErr w:type="spellEnd"/>
      <w:r w:rsidRPr="006A34E8">
        <w:t xml:space="preserve">, M., Steele, R., Franco, O.E., Wilson, L., Singh, P., Buskin, A., Crawford, S., Gaughan, L., Mills, I., </w:t>
      </w:r>
      <w:r w:rsidRPr="001713B6">
        <w:t>Hayward, S.W.,</w:t>
      </w:r>
      <w:r w:rsidRPr="006A34E8">
        <w:t xml:space="preserve"> Robson, C.N. and </w:t>
      </w:r>
      <w:proofErr w:type="spellStart"/>
      <w:r w:rsidRPr="006A34E8">
        <w:t>Heer</w:t>
      </w:r>
      <w:proofErr w:type="spellEnd"/>
      <w:r w:rsidRPr="006A34E8">
        <w:t xml:space="preserve">, R. [2020] Propagation of human prostate tissue from induced-pluripotent stem cells. </w:t>
      </w:r>
      <w:r w:rsidRPr="006A34E8">
        <w:rPr>
          <w:i/>
        </w:rPr>
        <w:t>Stem Cells Translational Medicine</w:t>
      </w:r>
      <w:r w:rsidRPr="006A34E8">
        <w:t xml:space="preserve"> </w:t>
      </w:r>
      <w:r w:rsidRPr="00E027E4">
        <w:rPr>
          <w:b/>
        </w:rPr>
        <w:t>9</w:t>
      </w:r>
      <w:r>
        <w:t>, 734-745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9C5499" w:rsidRDefault="0056246B" w:rsidP="0056246B">
      <w:pPr>
        <w:rPr>
          <w:b/>
        </w:rPr>
      </w:pPr>
      <w:r w:rsidRPr="009C5499">
        <w:t xml:space="preserve">Vickman, R.E., Broman, M.M., </w:t>
      </w:r>
      <w:proofErr w:type="spellStart"/>
      <w:r w:rsidRPr="009C5499">
        <w:t>Lanman</w:t>
      </w:r>
      <w:proofErr w:type="spellEnd"/>
      <w:r w:rsidRPr="009C5499">
        <w:t xml:space="preserve">, N.A., Franco, O.E., </w:t>
      </w:r>
      <w:proofErr w:type="spellStart"/>
      <w:r w:rsidRPr="009C5499">
        <w:t>Sudyanti</w:t>
      </w:r>
      <w:proofErr w:type="spellEnd"/>
      <w:r w:rsidRPr="009C5499">
        <w:t xml:space="preserve">, P.A.G., Ni, Y., Ji, Y., Helfand, B.T., Petkewicz, J., Paterakos, M.C., Crawford, S.E., Ratliff, T, L. and </w:t>
      </w:r>
      <w:r w:rsidRPr="001713B6">
        <w:t>Hayward, S.W.</w:t>
      </w:r>
      <w:r w:rsidRPr="009C5499">
        <w:t xml:space="preserve"> [20</w:t>
      </w:r>
      <w:r>
        <w:t>20</w:t>
      </w:r>
      <w:r w:rsidRPr="009C5499">
        <w:t xml:space="preserve">] Heterogeneity of Human Prostate Carcinoma-Associated Fibroblasts Implicates a Role for Subpopulations in Myeloid Cell Recruitment. </w:t>
      </w:r>
      <w:r w:rsidRPr="009C5499">
        <w:rPr>
          <w:i/>
        </w:rPr>
        <w:t xml:space="preserve">Prostate </w:t>
      </w:r>
      <w:r w:rsidRPr="00E027E4">
        <w:rPr>
          <w:b/>
        </w:rPr>
        <w:t>80</w:t>
      </w:r>
      <w:r>
        <w:t>, 173-185</w:t>
      </w:r>
    </w:p>
    <w:p w:rsidR="0056246B" w:rsidRPr="001713B6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Default="0056246B" w:rsidP="0056246B">
      <w:proofErr w:type="spellStart"/>
      <w:r w:rsidRPr="001713B6">
        <w:t>Nardi</w:t>
      </w:r>
      <w:proofErr w:type="spellEnd"/>
      <w:r w:rsidRPr="001713B6">
        <w:t xml:space="preserve">, F, </w:t>
      </w:r>
      <w:proofErr w:type="spellStart"/>
      <w:r w:rsidRPr="001713B6">
        <w:t>Fitchev</w:t>
      </w:r>
      <w:proofErr w:type="spellEnd"/>
      <w:r w:rsidRPr="001713B6">
        <w:t>, P., Brooks, K., Franco, O.E., Cheng, K., Hayward, S.W.,</w:t>
      </w:r>
      <w:r w:rsidRPr="006055E2">
        <w:t xml:space="preserve"> </w:t>
      </w:r>
      <w:proofErr w:type="spellStart"/>
      <w:r w:rsidRPr="006055E2">
        <w:t>Welte</w:t>
      </w:r>
      <w:proofErr w:type="spellEnd"/>
      <w:r w:rsidRPr="006055E2">
        <w:t xml:space="preserve">, M. and Crawford, S.E. [2019] Lipid droplet velocity is a </w:t>
      </w:r>
      <w:proofErr w:type="spellStart"/>
      <w:r w:rsidRPr="006055E2">
        <w:t>microenvironmental</w:t>
      </w:r>
      <w:proofErr w:type="spellEnd"/>
      <w:r w:rsidRPr="006055E2">
        <w:t xml:space="preserve"> sensor of aggressive tumors regulated by V-ATPase and PEDF </w:t>
      </w:r>
      <w:r w:rsidRPr="006055E2">
        <w:rPr>
          <w:i/>
        </w:rPr>
        <w:t>Lab. Invest.</w:t>
      </w:r>
      <w:r w:rsidRPr="006055E2">
        <w:t xml:space="preserve"> </w:t>
      </w:r>
      <w:r w:rsidRPr="00E027E4">
        <w:rPr>
          <w:b/>
        </w:rPr>
        <w:t>12</w:t>
      </w:r>
      <w:r>
        <w:t>, 1822-1834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054150" w:rsidRDefault="0056246B" w:rsidP="0056246B">
      <w:pPr>
        <w:widowControl w:val="0"/>
        <w:autoSpaceDE w:val="0"/>
        <w:autoSpaceDN w:val="0"/>
        <w:adjustRightInd w:val="0"/>
      </w:pPr>
      <w:r w:rsidRPr="00054150">
        <w:t xml:space="preserve">Sasaki, T., Franco, O.E., </w:t>
      </w:r>
      <w:proofErr w:type="spellStart"/>
      <w:r w:rsidRPr="00054150">
        <w:t>Ohishi</w:t>
      </w:r>
      <w:proofErr w:type="spellEnd"/>
      <w:r w:rsidRPr="00054150">
        <w:t xml:space="preserve">, K. Filipovich, Y., Ishii, K., Crawford, S.E., </w:t>
      </w:r>
      <w:r w:rsidRPr="00054150">
        <w:rPr>
          <w:rFonts w:hint="eastAsia"/>
        </w:rPr>
        <w:t>Takahashi</w:t>
      </w:r>
      <w:r w:rsidRPr="00054150">
        <w:t>, N.</w:t>
      </w:r>
      <w:r w:rsidRPr="00054150">
        <w:rPr>
          <w:rFonts w:hint="eastAsia"/>
        </w:rPr>
        <w:t xml:space="preserve">, </w:t>
      </w:r>
      <w:r w:rsidRPr="00054150">
        <w:t>Katayama, N., Sugimura, Y.</w:t>
      </w:r>
      <w:r>
        <w:t xml:space="preserve"> and</w:t>
      </w:r>
      <w:r w:rsidRPr="00054150">
        <w:t xml:space="preserve"> </w:t>
      </w:r>
      <w:r w:rsidRPr="001713B6">
        <w:t>Hayward, S.W.</w:t>
      </w:r>
      <w:r w:rsidRPr="00054150">
        <w:rPr>
          <w:b/>
        </w:rPr>
        <w:t xml:space="preserve"> </w:t>
      </w:r>
      <w:r w:rsidRPr="00054150">
        <w:t xml:space="preserve">[2019] Tyrosine kinase inhibitor therapy prescribed for non-urologic diseases can modify PSA titers in urology patients. </w:t>
      </w:r>
      <w:r w:rsidRPr="00054150">
        <w:rPr>
          <w:i/>
        </w:rPr>
        <w:t>Prostate</w:t>
      </w:r>
      <w:r>
        <w:t xml:space="preserve">. </w:t>
      </w:r>
      <w:r w:rsidRPr="00E027E4">
        <w:rPr>
          <w:b/>
        </w:rPr>
        <w:t>79</w:t>
      </w:r>
      <w:r>
        <w:t xml:space="preserve">, </w:t>
      </w:r>
      <w:r w:rsidRPr="00D27153">
        <w:t>259-264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Default="0056246B" w:rsidP="0056246B">
      <w:pPr>
        <w:widowControl w:val="0"/>
        <w:autoSpaceDE w:val="0"/>
        <w:autoSpaceDN w:val="0"/>
        <w:adjustRightInd w:val="0"/>
      </w:pPr>
      <w:proofErr w:type="spellStart"/>
      <w:r w:rsidRPr="00563488">
        <w:t>Nardi</w:t>
      </w:r>
      <w:proofErr w:type="spellEnd"/>
      <w:r w:rsidRPr="00563488">
        <w:t xml:space="preserve">, F., </w:t>
      </w:r>
      <w:proofErr w:type="spellStart"/>
      <w:r w:rsidRPr="00563488">
        <w:t>Fitchev</w:t>
      </w:r>
      <w:proofErr w:type="spellEnd"/>
      <w:r w:rsidRPr="00563488">
        <w:t xml:space="preserve">, P., Franco, O.E., Ivanisevic, J., </w:t>
      </w:r>
      <w:proofErr w:type="spellStart"/>
      <w:r w:rsidRPr="00563488">
        <w:t>Scheibler</w:t>
      </w:r>
      <w:proofErr w:type="spellEnd"/>
      <w:r w:rsidRPr="00563488">
        <w:t xml:space="preserve">, A., </w:t>
      </w:r>
      <w:r w:rsidRPr="001713B6">
        <w:t>Hayward, S.W.,</w:t>
      </w:r>
      <w:r w:rsidRPr="00563488">
        <w:t xml:space="preserve"> </w:t>
      </w:r>
      <w:proofErr w:type="spellStart"/>
      <w:r w:rsidRPr="00563488">
        <w:t>Brendler</w:t>
      </w:r>
      <w:proofErr w:type="spellEnd"/>
      <w:r w:rsidRPr="00563488">
        <w:t xml:space="preserve">, C.B., </w:t>
      </w:r>
      <w:proofErr w:type="spellStart"/>
      <w:r w:rsidRPr="00563488">
        <w:t>Welt</w:t>
      </w:r>
      <w:r>
        <w:t>e</w:t>
      </w:r>
      <w:proofErr w:type="spellEnd"/>
      <w:r>
        <w:t>, M.A. and Crawford, S.E. [2018</w:t>
      </w:r>
      <w:r w:rsidRPr="00563488">
        <w:t>] PEDF Regulates Plasticity of a Novel Lipid-MTOC Axis in Prostate Cancer Associated Fibroblasts </w:t>
      </w:r>
      <w:r w:rsidRPr="00563488">
        <w:rPr>
          <w:i/>
        </w:rPr>
        <w:t xml:space="preserve">J. Cell Sci. </w:t>
      </w:r>
      <w:r>
        <w:t xml:space="preserve">131 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DC19F7" w:rsidRDefault="0056246B" w:rsidP="0056246B">
      <w:pPr>
        <w:widowControl w:val="0"/>
        <w:autoSpaceDE w:val="0"/>
        <w:autoSpaceDN w:val="0"/>
        <w:adjustRightInd w:val="0"/>
      </w:pPr>
      <w:r w:rsidRPr="00DC19F7">
        <w:t xml:space="preserve">Nash, C., </w:t>
      </w:r>
      <w:proofErr w:type="spellStart"/>
      <w:r w:rsidRPr="00DC19F7">
        <w:t>Boufiaed</w:t>
      </w:r>
      <w:proofErr w:type="spellEnd"/>
      <w:r w:rsidRPr="00DC19F7">
        <w:t xml:space="preserve">, N., Mills, I.G., Franco, O.E., </w:t>
      </w:r>
      <w:r w:rsidRPr="001713B6">
        <w:t>Hayward, S.W.</w:t>
      </w:r>
      <w:r w:rsidRPr="00DC19F7">
        <w:t xml:space="preserve"> and Thomson, A.A. </w:t>
      </w:r>
      <w:r>
        <w:t xml:space="preserve">[2018] </w:t>
      </w:r>
      <w:r w:rsidRPr="00DC19F7">
        <w:t xml:space="preserve">Genome-wide analysis of AR binding and comparison with transcript expression in primary human fetal prostate fibroblasts and cancer associated fibroblasts </w:t>
      </w:r>
      <w:r w:rsidRPr="00E60F90">
        <w:rPr>
          <w:i/>
        </w:rPr>
        <w:t>Mol. Cell. Endo</w:t>
      </w:r>
      <w:r w:rsidRPr="00DC19F7">
        <w:t xml:space="preserve">. </w:t>
      </w:r>
      <w:r w:rsidRPr="00E027E4">
        <w:rPr>
          <w:b/>
          <w:bCs/>
        </w:rPr>
        <w:t>471</w:t>
      </w:r>
      <w:r>
        <w:rPr>
          <w:bCs/>
        </w:rPr>
        <w:t>, 1-14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F91E43" w:rsidRDefault="0056246B" w:rsidP="0056246B">
      <w:pPr>
        <w:widowControl w:val="0"/>
        <w:autoSpaceDE w:val="0"/>
        <w:autoSpaceDN w:val="0"/>
        <w:adjustRightInd w:val="0"/>
      </w:pPr>
      <w:r w:rsidRPr="00F91E43">
        <w:t>Erdo</w:t>
      </w:r>
      <w:r>
        <w:t xml:space="preserve">gan, B., </w:t>
      </w:r>
      <w:proofErr w:type="spellStart"/>
      <w:r>
        <w:t>Mingfang</w:t>
      </w:r>
      <w:proofErr w:type="spellEnd"/>
      <w:r>
        <w:t xml:space="preserve"> </w:t>
      </w:r>
      <w:proofErr w:type="spellStart"/>
      <w:r>
        <w:t>Ao</w:t>
      </w:r>
      <w:proofErr w:type="spellEnd"/>
      <w:r>
        <w:t>, M., White</w:t>
      </w:r>
      <w:r w:rsidRPr="00F91E43">
        <w:t xml:space="preserve">, L.M., Means, A.L., Brewer, B., Yang, L., Washington, M.K., Shi, C., Franco, O.E., Weaver, A.M., </w:t>
      </w:r>
      <w:r w:rsidRPr="001713B6">
        <w:t>Hayward, S.W.</w:t>
      </w:r>
      <w:r w:rsidRPr="00054150">
        <w:rPr>
          <w:b/>
        </w:rPr>
        <w:t>,</w:t>
      </w:r>
      <w:r w:rsidRPr="00F91E43">
        <w:t xml:space="preserve"> Li, D. and Webb, D.J. [2017] Cancer-Associated Fibroblasts Promote Directional Cancer Cell Migration via Fibronectin Organization. </w:t>
      </w:r>
      <w:r w:rsidRPr="00F91E43">
        <w:rPr>
          <w:i/>
        </w:rPr>
        <w:t>J. Cell Bio</w:t>
      </w:r>
      <w:r w:rsidRPr="00F91E43">
        <w:t xml:space="preserve"> </w:t>
      </w:r>
      <w:r w:rsidRPr="00E027E4">
        <w:rPr>
          <w:b/>
        </w:rPr>
        <w:t>216</w:t>
      </w:r>
      <w:r>
        <w:t>, 3799-3816</w:t>
      </w:r>
    </w:p>
    <w:p w:rsidR="0056246B" w:rsidRPr="00F91E43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E60F90" w:rsidRDefault="0056246B" w:rsidP="0056246B">
      <w:pPr>
        <w:widowControl w:val="0"/>
        <w:autoSpaceDE w:val="0"/>
        <w:autoSpaceDN w:val="0"/>
        <w:adjustRightInd w:val="0"/>
      </w:pPr>
      <w:r w:rsidRPr="00E60F90">
        <w:t xml:space="preserve">Na, R., Helfand, B.T., Chen, H., Conran, C.A., Crawford, S., </w:t>
      </w:r>
      <w:r w:rsidRPr="001713B6">
        <w:t>Hayward, S.W.</w:t>
      </w:r>
      <w:r w:rsidRPr="00E60F90">
        <w:t xml:space="preserve">, Tammela, T.L.J., Hoffman-Bolton, J., Zheng, S.L., Walsh, P.C., </w:t>
      </w:r>
      <w:proofErr w:type="spellStart"/>
      <w:r w:rsidRPr="00E60F90">
        <w:t>Schleutker</w:t>
      </w:r>
      <w:proofErr w:type="spellEnd"/>
      <w:r w:rsidRPr="00E60F90">
        <w:t xml:space="preserve">, J., </w:t>
      </w:r>
      <w:proofErr w:type="spellStart"/>
      <w:r w:rsidRPr="00E60F90">
        <w:t>Platz</w:t>
      </w:r>
      <w:proofErr w:type="spellEnd"/>
      <w:r w:rsidRPr="00E60F90">
        <w:t>, E</w:t>
      </w:r>
      <w:r>
        <w:t>.A., Isaacs, W. and Xu, J. [2017</w:t>
      </w:r>
      <w:r w:rsidRPr="00E60F90">
        <w:t>]</w:t>
      </w:r>
      <w:r w:rsidRPr="00E60F90">
        <w:rPr>
          <w:bCs/>
        </w:rPr>
        <w:t xml:space="preserve"> A genetic variant near GATA3 implicated in inherited susceptibility and etiology of benign prostatic hyperplasia (BPH) and lower urinary tract symptoms (LUTS). </w:t>
      </w:r>
      <w:r w:rsidRPr="00E60F90">
        <w:rPr>
          <w:bCs/>
          <w:i/>
        </w:rPr>
        <w:t>Prostate</w:t>
      </w:r>
      <w:r w:rsidRPr="00E60F90">
        <w:rPr>
          <w:bCs/>
        </w:rPr>
        <w:t xml:space="preserve"> </w:t>
      </w:r>
      <w:r w:rsidRPr="00E027E4">
        <w:rPr>
          <w:b/>
          <w:bCs/>
        </w:rPr>
        <w:t>77</w:t>
      </w:r>
      <w:r>
        <w:rPr>
          <w:bCs/>
        </w:rPr>
        <w:t>, 1213-1220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4F559A" w:rsidRDefault="0056246B" w:rsidP="0056246B">
      <w:pPr>
        <w:widowControl w:val="0"/>
        <w:autoSpaceDE w:val="0"/>
        <w:autoSpaceDN w:val="0"/>
        <w:adjustRightInd w:val="0"/>
        <w:rPr>
          <w:bCs/>
          <w:i/>
        </w:rPr>
      </w:pPr>
      <w:r w:rsidRPr="00F22955">
        <w:t xml:space="preserve">Bianchi-Frias, D., </w:t>
      </w:r>
      <w:proofErr w:type="spellStart"/>
      <w:r w:rsidRPr="00603EA0">
        <w:t>Basom</w:t>
      </w:r>
      <w:proofErr w:type="spellEnd"/>
      <w:r w:rsidRPr="00603EA0">
        <w:t>. R</w:t>
      </w:r>
      <w:r w:rsidRPr="00F22955">
        <w:t xml:space="preserve">., </w:t>
      </w:r>
      <w:proofErr w:type="spellStart"/>
      <w:r w:rsidRPr="00603EA0">
        <w:t>Delrow</w:t>
      </w:r>
      <w:proofErr w:type="spellEnd"/>
      <w:r w:rsidRPr="00603EA0">
        <w:t>, J.J</w:t>
      </w:r>
      <w:r w:rsidRPr="00F22955">
        <w:t xml:space="preserve">., </w:t>
      </w:r>
      <w:r w:rsidRPr="00603EA0">
        <w:t>Coleman, I.M</w:t>
      </w:r>
      <w:r w:rsidRPr="00F22955">
        <w:t xml:space="preserve">., </w:t>
      </w:r>
      <w:proofErr w:type="spellStart"/>
      <w:r w:rsidRPr="00603EA0">
        <w:t>Dakhova</w:t>
      </w:r>
      <w:proofErr w:type="spellEnd"/>
      <w:r w:rsidRPr="00603EA0">
        <w:t>, O</w:t>
      </w:r>
      <w:r w:rsidRPr="00F22955">
        <w:t xml:space="preserve">., </w:t>
      </w:r>
      <w:r w:rsidRPr="00603EA0">
        <w:t>Qu, X</w:t>
      </w:r>
      <w:r w:rsidRPr="00F22955">
        <w:t xml:space="preserve">., </w:t>
      </w:r>
      <w:r w:rsidRPr="00603EA0">
        <w:t>Fang, M</w:t>
      </w:r>
      <w:r w:rsidRPr="00F22955">
        <w:t xml:space="preserve">., </w:t>
      </w:r>
      <w:r w:rsidRPr="00603EA0">
        <w:t>Franco, O.E</w:t>
      </w:r>
      <w:r w:rsidRPr="00F22955">
        <w:t xml:space="preserve">., </w:t>
      </w:r>
      <w:r w:rsidRPr="00603EA0">
        <w:t>Ericson, N.G</w:t>
      </w:r>
      <w:r w:rsidRPr="00F22955">
        <w:t xml:space="preserve">., </w:t>
      </w:r>
      <w:proofErr w:type="spellStart"/>
      <w:r w:rsidRPr="00603EA0">
        <w:t>Bielas</w:t>
      </w:r>
      <w:proofErr w:type="spellEnd"/>
      <w:r w:rsidRPr="00603EA0">
        <w:t>, J.H</w:t>
      </w:r>
      <w:r w:rsidRPr="00F22955">
        <w:t xml:space="preserve">., </w:t>
      </w:r>
      <w:r w:rsidRPr="001713B6">
        <w:t>Hayward, S.W.</w:t>
      </w:r>
      <w:r w:rsidRPr="00F22955">
        <w:t xml:space="preserve">, </w:t>
      </w:r>
      <w:r w:rsidRPr="00603EA0">
        <w:t>True, L</w:t>
      </w:r>
      <w:r w:rsidRPr="00F22955">
        <w:t xml:space="preserve">., </w:t>
      </w:r>
      <w:r w:rsidRPr="00603EA0">
        <w:t>Morrissey, C</w:t>
      </w:r>
      <w:r w:rsidRPr="00F22955">
        <w:t xml:space="preserve">., </w:t>
      </w:r>
      <w:r w:rsidRPr="00603EA0">
        <w:t>Brown, L</w:t>
      </w:r>
      <w:r w:rsidRPr="00F22955">
        <w:t xml:space="preserve">., </w:t>
      </w:r>
      <w:proofErr w:type="spellStart"/>
      <w:r w:rsidRPr="00603EA0">
        <w:t>Bhowmick</w:t>
      </w:r>
      <w:proofErr w:type="spellEnd"/>
      <w:r w:rsidRPr="00603EA0">
        <w:t>, N.A</w:t>
      </w:r>
      <w:r w:rsidRPr="00F22955">
        <w:t xml:space="preserve">., </w:t>
      </w:r>
      <w:r w:rsidRPr="00603EA0">
        <w:t>Rowley, D</w:t>
      </w:r>
      <w:r w:rsidRPr="00F22955">
        <w:t xml:space="preserve">., </w:t>
      </w:r>
      <w:proofErr w:type="spellStart"/>
      <w:r w:rsidRPr="00603EA0">
        <w:t>Ittmann</w:t>
      </w:r>
      <w:proofErr w:type="spellEnd"/>
      <w:r w:rsidRPr="00603EA0">
        <w:t>, M</w:t>
      </w:r>
      <w:r w:rsidRPr="00F22955">
        <w:t xml:space="preserve">., </w:t>
      </w:r>
      <w:r w:rsidRPr="00603EA0">
        <w:t>Nelson, P.S</w:t>
      </w:r>
      <w:r w:rsidRPr="00F22955">
        <w:t>.</w:t>
      </w:r>
      <w:r w:rsidRPr="00F22955">
        <w:rPr>
          <w:bCs/>
        </w:rPr>
        <w:t xml:space="preserve"> [2016] Cells Comprising the Prostate Cancer Microenvironment Lack Recurrent Clonal Somatic Genomic Aberrations. </w:t>
      </w:r>
      <w:proofErr w:type="spellStart"/>
      <w:r w:rsidRPr="00F22955">
        <w:rPr>
          <w:bCs/>
          <w:i/>
        </w:rPr>
        <w:t>Mol</w:t>
      </w:r>
      <w:proofErr w:type="spellEnd"/>
      <w:r w:rsidRPr="00F22955">
        <w:rPr>
          <w:bCs/>
          <w:i/>
        </w:rPr>
        <w:t xml:space="preserve"> Cancer Res.</w:t>
      </w:r>
      <w:r>
        <w:rPr>
          <w:bCs/>
        </w:rPr>
        <w:t xml:space="preserve"> </w:t>
      </w:r>
      <w:r>
        <w:rPr>
          <w:b/>
          <w:bCs/>
        </w:rPr>
        <w:t>14</w:t>
      </w:r>
      <w:r>
        <w:rPr>
          <w:bCs/>
        </w:rPr>
        <w:t>, 374-384</w:t>
      </w:r>
    </w:p>
    <w:p w:rsidR="0056246B" w:rsidRDefault="0056246B"/>
    <w:p w:rsidR="0056246B" w:rsidRPr="00E3777E" w:rsidRDefault="0056246B" w:rsidP="0056246B">
      <w:pPr>
        <w:pStyle w:val="Heading2"/>
        <w:keepNext w:val="0"/>
        <w:spacing w:line="240" w:lineRule="auto"/>
        <w:ind w:left="0" w:right="0"/>
        <w:jc w:val="both"/>
        <w:rPr>
          <w:sz w:val="24"/>
          <w:u w:val="single"/>
        </w:rPr>
      </w:pPr>
      <w:r w:rsidRPr="00E3777E">
        <w:rPr>
          <w:sz w:val="24"/>
          <w:u w:val="single"/>
        </w:rPr>
        <w:t xml:space="preserve">Books, Chapters, Monographs, Opinions and </w:t>
      </w:r>
      <w:r w:rsidR="00E30C55" w:rsidRPr="00E3777E">
        <w:rPr>
          <w:sz w:val="24"/>
          <w:u w:val="single"/>
        </w:rPr>
        <w:t>Reviews:</w:t>
      </w:r>
    </w:p>
    <w:p w:rsidR="00E30C55" w:rsidRPr="00E30C55" w:rsidRDefault="00E30C55" w:rsidP="00E30C55"/>
    <w:p w:rsidR="0056246B" w:rsidRPr="00705F35" w:rsidRDefault="0056246B" w:rsidP="0056246B">
      <w:r w:rsidRPr="00FA210B">
        <w:t xml:space="preserve">Vickman, </w:t>
      </w:r>
      <w:r>
        <w:t xml:space="preserve">R.E., </w:t>
      </w:r>
      <w:r w:rsidRPr="00FA210B">
        <w:t>Franco</w:t>
      </w:r>
      <w:r>
        <w:t>, O.E.</w:t>
      </w:r>
      <w:r w:rsidRPr="00FA210B">
        <w:t xml:space="preserve"> and</w:t>
      </w:r>
      <w:r>
        <w:t xml:space="preserve"> </w:t>
      </w:r>
      <w:r w:rsidRPr="001713B6">
        <w:t>Hayward, S.W.</w:t>
      </w:r>
      <w:r>
        <w:t xml:space="preserve"> [2022]</w:t>
      </w:r>
      <w:r w:rsidRPr="00FA210B">
        <w:t xml:space="preserve"> Could TNF-antagonists be a novel</w:t>
      </w:r>
      <w:r>
        <w:t xml:space="preserve"> </w:t>
      </w:r>
      <w:r w:rsidRPr="00FA210B">
        <w:t xml:space="preserve">treatment strategy for BPH patients? </w:t>
      </w:r>
      <w:r w:rsidRPr="00FA210B">
        <w:rPr>
          <w:i/>
        </w:rPr>
        <w:t>Cell Stress</w:t>
      </w:r>
      <w:r w:rsidRPr="00FA210B">
        <w:t xml:space="preserve"> </w:t>
      </w:r>
      <w:r>
        <w:rPr>
          <w:b/>
        </w:rPr>
        <w:t>6</w:t>
      </w:r>
      <w:r>
        <w:t>, 65-67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450A65" w:rsidRDefault="0056246B" w:rsidP="0056246B">
      <w:pPr>
        <w:rPr>
          <w:vertAlign w:val="superscript"/>
        </w:rPr>
      </w:pPr>
      <w:proofErr w:type="spellStart"/>
      <w:r w:rsidRPr="00E027E4">
        <w:t>ChallaSivaKanaka</w:t>
      </w:r>
      <w:proofErr w:type="spellEnd"/>
      <w:r w:rsidRPr="00E027E4">
        <w:t>, S., Vickman, R.E., Kakarla, M., Hayward, S.W. and Franco, O.E.</w:t>
      </w:r>
      <w:r w:rsidRPr="00E027E4">
        <w:rPr>
          <w:bCs/>
        </w:rPr>
        <w:t xml:space="preserve"> [202</w:t>
      </w:r>
      <w:r>
        <w:rPr>
          <w:bCs/>
        </w:rPr>
        <w:t>2</w:t>
      </w:r>
      <w:r w:rsidRPr="00E027E4">
        <w:rPr>
          <w:bCs/>
        </w:rPr>
        <w:t xml:space="preserve">] Fibroblast heterogeneity in prostate carcinogenesis </w:t>
      </w:r>
      <w:r w:rsidRPr="00E027E4">
        <w:rPr>
          <w:bCs/>
          <w:i/>
        </w:rPr>
        <w:t>Cancer Letts</w:t>
      </w:r>
      <w:r w:rsidRPr="00E027E4">
        <w:rPr>
          <w:bCs/>
        </w:rPr>
        <w:t xml:space="preserve"> </w:t>
      </w:r>
      <w:r>
        <w:rPr>
          <w:b/>
          <w:bCs/>
        </w:rPr>
        <w:t>525</w:t>
      </w:r>
      <w:r>
        <w:rPr>
          <w:bCs/>
        </w:rPr>
        <w:t>, 76-83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B079E6" w:rsidRDefault="0056246B" w:rsidP="0056246B">
      <w:pPr>
        <w:rPr>
          <w:b/>
        </w:rPr>
      </w:pPr>
      <w:proofErr w:type="spellStart"/>
      <w:proofErr w:type="gramStart"/>
      <w:r w:rsidRPr="00316A6B">
        <w:t>Kakarla,</w:t>
      </w:r>
      <w:r>
        <w:t>M</w:t>
      </w:r>
      <w:proofErr w:type="spellEnd"/>
      <w:r>
        <w:t>.</w:t>
      </w:r>
      <w:proofErr w:type="gramEnd"/>
      <w:r>
        <w:t xml:space="preserve"> </w:t>
      </w:r>
      <w:proofErr w:type="spellStart"/>
      <w:r w:rsidRPr="00316A6B">
        <w:t>ChallaSivaKanaka</w:t>
      </w:r>
      <w:proofErr w:type="spellEnd"/>
      <w:r w:rsidRPr="00316A6B">
        <w:t xml:space="preserve">, </w:t>
      </w:r>
      <w:r>
        <w:t xml:space="preserve">S., </w:t>
      </w:r>
      <w:r w:rsidRPr="001713B6">
        <w:t>Hayward, S.W.</w:t>
      </w:r>
      <w:r w:rsidRPr="00316A6B">
        <w:t xml:space="preserve"> and Franco</w:t>
      </w:r>
      <w:r>
        <w:t>, O.E. [2021]</w:t>
      </w:r>
      <w:r w:rsidRPr="00F1101A">
        <w:t xml:space="preserve"> </w:t>
      </w:r>
      <w:r w:rsidRPr="00316A6B">
        <w:t>Race as a contributor to stromal modulation of tumor progression</w:t>
      </w:r>
      <w:r>
        <w:t xml:space="preserve">. </w:t>
      </w:r>
      <w:r>
        <w:rPr>
          <w:i/>
        </w:rPr>
        <w:t>Cancers</w:t>
      </w:r>
      <w:r>
        <w:t xml:space="preserve"> </w:t>
      </w:r>
      <w:r>
        <w:rPr>
          <w:b/>
        </w:rPr>
        <w:t xml:space="preserve">13 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C40922" w:rsidRDefault="0056246B" w:rsidP="0056246B">
      <w:pPr>
        <w:pStyle w:val="Heading2"/>
        <w:keepNext w:val="0"/>
        <w:spacing w:line="240" w:lineRule="auto"/>
        <w:ind w:left="0" w:right="0"/>
        <w:jc w:val="both"/>
        <w:rPr>
          <w:b w:val="0"/>
          <w:sz w:val="24"/>
        </w:rPr>
      </w:pPr>
      <w:r w:rsidRPr="002E6861">
        <w:rPr>
          <w:b w:val="0"/>
          <w:sz w:val="24"/>
        </w:rPr>
        <w:t xml:space="preserve">Vickman, R.E., </w:t>
      </w:r>
      <w:proofErr w:type="spellStart"/>
      <w:r w:rsidRPr="002E6861">
        <w:rPr>
          <w:b w:val="0"/>
          <w:sz w:val="24"/>
        </w:rPr>
        <w:t>Faget</w:t>
      </w:r>
      <w:proofErr w:type="spellEnd"/>
      <w:r w:rsidRPr="002E6861">
        <w:rPr>
          <w:b w:val="0"/>
          <w:sz w:val="24"/>
        </w:rPr>
        <w:t xml:space="preserve">, D.V., Beachy, P., Beebe, D., </w:t>
      </w:r>
      <w:proofErr w:type="spellStart"/>
      <w:r w:rsidRPr="002E6861">
        <w:rPr>
          <w:b w:val="0"/>
          <w:sz w:val="24"/>
        </w:rPr>
        <w:t>Bhowmick</w:t>
      </w:r>
      <w:proofErr w:type="spellEnd"/>
      <w:r w:rsidRPr="002E6861">
        <w:rPr>
          <w:b w:val="0"/>
          <w:sz w:val="24"/>
        </w:rPr>
        <w:t xml:space="preserve">, N.A., </w:t>
      </w:r>
      <w:proofErr w:type="spellStart"/>
      <w:r w:rsidRPr="002E6861">
        <w:rPr>
          <w:b w:val="0"/>
          <w:sz w:val="24"/>
        </w:rPr>
        <w:t>Cukierman</w:t>
      </w:r>
      <w:proofErr w:type="spellEnd"/>
      <w:r w:rsidRPr="002E6861">
        <w:rPr>
          <w:b w:val="0"/>
          <w:sz w:val="24"/>
        </w:rPr>
        <w:t xml:space="preserve">, E., Deng, W-M., </w:t>
      </w:r>
      <w:proofErr w:type="spellStart"/>
      <w:r w:rsidRPr="002E6861">
        <w:rPr>
          <w:b w:val="0"/>
          <w:sz w:val="24"/>
        </w:rPr>
        <w:t>Granneman</w:t>
      </w:r>
      <w:proofErr w:type="spellEnd"/>
      <w:r w:rsidRPr="002E6861">
        <w:rPr>
          <w:b w:val="0"/>
          <w:sz w:val="24"/>
        </w:rPr>
        <w:t xml:space="preserve">, J.G, Hildesheim, J., </w:t>
      </w:r>
      <w:proofErr w:type="spellStart"/>
      <w:r w:rsidRPr="002E6861">
        <w:rPr>
          <w:b w:val="0"/>
          <w:sz w:val="24"/>
        </w:rPr>
        <w:t>Kalluri</w:t>
      </w:r>
      <w:proofErr w:type="spellEnd"/>
      <w:r w:rsidRPr="002E6861">
        <w:rPr>
          <w:b w:val="0"/>
          <w:sz w:val="24"/>
        </w:rPr>
        <w:t xml:space="preserve">, R., Lau, K.S., </w:t>
      </w:r>
      <w:proofErr w:type="spellStart"/>
      <w:r w:rsidRPr="002E6861">
        <w:rPr>
          <w:b w:val="0"/>
          <w:sz w:val="24"/>
        </w:rPr>
        <w:t>Lengyel</w:t>
      </w:r>
      <w:proofErr w:type="spellEnd"/>
      <w:r w:rsidRPr="002E6861">
        <w:rPr>
          <w:b w:val="0"/>
          <w:sz w:val="24"/>
        </w:rPr>
        <w:t xml:space="preserve">, E., Lundeberg, J., </w:t>
      </w:r>
      <w:proofErr w:type="spellStart"/>
      <w:r w:rsidRPr="002E6861">
        <w:rPr>
          <w:b w:val="0"/>
          <w:sz w:val="24"/>
        </w:rPr>
        <w:t>Moscat</w:t>
      </w:r>
      <w:proofErr w:type="spellEnd"/>
      <w:r w:rsidRPr="002E6861">
        <w:rPr>
          <w:b w:val="0"/>
          <w:sz w:val="24"/>
        </w:rPr>
        <w:t xml:space="preserve">, J., Nelson, P.S., </w:t>
      </w:r>
      <w:proofErr w:type="spellStart"/>
      <w:r w:rsidRPr="002E6861">
        <w:rPr>
          <w:b w:val="0"/>
          <w:sz w:val="24"/>
        </w:rPr>
        <w:t>Pietras</w:t>
      </w:r>
      <w:proofErr w:type="spellEnd"/>
      <w:r w:rsidRPr="002E6861">
        <w:rPr>
          <w:b w:val="0"/>
          <w:sz w:val="24"/>
        </w:rPr>
        <w:t xml:space="preserve">, K., </w:t>
      </w:r>
      <w:proofErr w:type="spellStart"/>
      <w:r w:rsidRPr="002E6861">
        <w:rPr>
          <w:b w:val="0"/>
          <w:sz w:val="24"/>
        </w:rPr>
        <w:t>Politi</w:t>
      </w:r>
      <w:proofErr w:type="spellEnd"/>
      <w:r w:rsidRPr="002E6861">
        <w:rPr>
          <w:b w:val="0"/>
          <w:sz w:val="24"/>
        </w:rPr>
        <w:t xml:space="preserve">, K., </w:t>
      </w:r>
      <w:proofErr w:type="spellStart"/>
      <w:r w:rsidRPr="002E6861">
        <w:rPr>
          <w:b w:val="0"/>
          <w:sz w:val="24"/>
        </w:rPr>
        <w:t>Puré</w:t>
      </w:r>
      <w:proofErr w:type="spellEnd"/>
      <w:r w:rsidRPr="002E6861">
        <w:rPr>
          <w:b w:val="0"/>
          <w:sz w:val="24"/>
        </w:rPr>
        <w:t xml:space="preserve">, E., </w:t>
      </w:r>
      <w:proofErr w:type="spellStart"/>
      <w:r w:rsidRPr="002E6861">
        <w:rPr>
          <w:b w:val="0"/>
          <w:sz w:val="24"/>
        </w:rPr>
        <w:t>Scherz-Shouval</w:t>
      </w:r>
      <w:proofErr w:type="spellEnd"/>
      <w:r w:rsidRPr="002E6861">
        <w:rPr>
          <w:b w:val="0"/>
          <w:sz w:val="24"/>
        </w:rPr>
        <w:t xml:space="preserve">, R., Sherman, M.H., </w:t>
      </w:r>
      <w:proofErr w:type="spellStart"/>
      <w:r w:rsidRPr="002E6861">
        <w:rPr>
          <w:b w:val="0"/>
          <w:sz w:val="24"/>
        </w:rPr>
        <w:t>Tuveson</w:t>
      </w:r>
      <w:proofErr w:type="spellEnd"/>
      <w:r w:rsidRPr="002E6861">
        <w:rPr>
          <w:b w:val="0"/>
          <w:sz w:val="24"/>
        </w:rPr>
        <w:t xml:space="preserve">, D., </w:t>
      </w:r>
      <w:proofErr w:type="spellStart"/>
      <w:r w:rsidRPr="002E6861">
        <w:rPr>
          <w:b w:val="0"/>
          <w:sz w:val="24"/>
        </w:rPr>
        <w:t>Weeraratna</w:t>
      </w:r>
      <w:proofErr w:type="spellEnd"/>
      <w:r w:rsidRPr="002E6861">
        <w:rPr>
          <w:b w:val="0"/>
          <w:sz w:val="24"/>
        </w:rPr>
        <w:t xml:space="preserve">, A.T., White, R.M., Wong, M.H., Woodhouse, E.C., Zheng, Y., </w:t>
      </w:r>
      <w:r w:rsidRPr="001713B6">
        <w:rPr>
          <w:b w:val="0"/>
          <w:sz w:val="24"/>
        </w:rPr>
        <w:t>Hayward, S.W.</w:t>
      </w:r>
      <w:r w:rsidRPr="002E6861">
        <w:rPr>
          <w:b w:val="0"/>
          <w:sz w:val="24"/>
        </w:rPr>
        <w:t xml:space="preserve"> and Stewart, S.A. [2020] Deconstructing Tumor Heterogeneity: The Stromal Perspective</w:t>
      </w:r>
      <w:r>
        <w:rPr>
          <w:b w:val="0"/>
          <w:sz w:val="24"/>
        </w:rPr>
        <w:t xml:space="preserve"> </w:t>
      </w:r>
      <w:proofErr w:type="spellStart"/>
      <w:r w:rsidRPr="00C40922">
        <w:rPr>
          <w:b w:val="0"/>
          <w:i/>
          <w:sz w:val="24"/>
        </w:rPr>
        <w:t>Oncotargets</w:t>
      </w:r>
      <w:proofErr w:type="spellEnd"/>
      <w:r w:rsidRPr="002E6861">
        <w:rPr>
          <w:b w:val="0"/>
          <w:sz w:val="24"/>
        </w:rPr>
        <w:t xml:space="preserve"> </w:t>
      </w:r>
      <w:r>
        <w:rPr>
          <w:sz w:val="24"/>
        </w:rPr>
        <w:t>11</w:t>
      </w:r>
      <w:r>
        <w:rPr>
          <w:b w:val="0"/>
          <w:sz w:val="24"/>
        </w:rPr>
        <w:t>, 3621-3632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4A03BA" w:rsidRDefault="0056246B" w:rsidP="0056246B">
      <w:pPr>
        <w:rPr>
          <w:color w:val="000000"/>
        </w:rPr>
      </w:pPr>
      <w:r w:rsidRPr="001713B6">
        <w:rPr>
          <w:color w:val="000000"/>
        </w:rPr>
        <w:t>Hayward, S.W.</w:t>
      </w:r>
      <w:r w:rsidRPr="004A03BA">
        <w:rPr>
          <w:color w:val="000000"/>
        </w:rPr>
        <w:t xml:space="preserve"> </w:t>
      </w:r>
      <w:r>
        <w:rPr>
          <w:color w:val="000000"/>
        </w:rPr>
        <w:t xml:space="preserve">[2020] </w:t>
      </w:r>
      <w:r w:rsidRPr="004A03BA">
        <w:rPr>
          <w:color w:val="000000"/>
        </w:rPr>
        <w:t xml:space="preserve">Immunotherapeutic Response in tumors is affected by </w:t>
      </w:r>
      <w:proofErr w:type="spellStart"/>
      <w:r w:rsidRPr="004A03BA">
        <w:rPr>
          <w:color w:val="000000"/>
        </w:rPr>
        <w:t>microenvironmental</w:t>
      </w:r>
      <w:proofErr w:type="spellEnd"/>
      <w:r w:rsidRPr="004A03BA">
        <w:rPr>
          <w:color w:val="000000"/>
        </w:rPr>
        <w:t xml:space="preserve"> ROS</w:t>
      </w:r>
      <w:r>
        <w:rPr>
          <w:color w:val="000000"/>
        </w:rPr>
        <w:t xml:space="preserve">. </w:t>
      </w:r>
      <w:r w:rsidRPr="004A03BA">
        <w:rPr>
          <w:i/>
          <w:color w:val="000000"/>
        </w:rPr>
        <w:t>Cancer Research</w:t>
      </w:r>
      <w:r w:rsidRPr="004A03BA">
        <w:rPr>
          <w:color w:val="000000"/>
        </w:rPr>
        <w:t xml:space="preserve"> </w:t>
      </w:r>
      <w:r>
        <w:rPr>
          <w:color w:val="000000"/>
        </w:rPr>
        <w:t>80, 1799-1800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9B44DD" w:rsidRDefault="0056246B" w:rsidP="0056246B">
      <w:pPr>
        <w:pStyle w:val="Heading2"/>
        <w:keepNext w:val="0"/>
        <w:spacing w:line="240" w:lineRule="auto"/>
        <w:ind w:left="0" w:right="0"/>
        <w:jc w:val="both"/>
        <w:rPr>
          <w:b w:val="0"/>
          <w:sz w:val="24"/>
        </w:rPr>
      </w:pPr>
      <w:r w:rsidRPr="002115E0">
        <w:rPr>
          <w:b w:val="0"/>
          <w:sz w:val="24"/>
        </w:rPr>
        <w:t xml:space="preserve">Vickman, R.E., Franco, O.E. and </w:t>
      </w:r>
      <w:r w:rsidRPr="001713B6">
        <w:rPr>
          <w:b w:val="0"/>
          <w:sz w:val="24"/>
        </w:rPr>
        <w:t>Hayward, S.W.</w:t>
      </w:r>
      <w:r w:rsidRPr="002115E0">
        <w:rPr>
          <w:b w:val="0"/>
          <w:sz w:val="24"/>
        </w:rPr>
        <w:t xml:space="preserve"> [2020] Contributions of Carcinoma-Associated Fibroblasts to the Prostate Cancer Microenvironment. </w:t>
      </w:r>
      <w:proofErr w:type="spellStart"/>
      <w:r w:rsidRPr="002115E0">
        <w:rPr>
          <w:b w:val="0"/>
          <w:i/>
          <w:sz w:val="24"/>
        </w:rPr>
        <w:t>Curr</w:t>
      </w:r>
      <w:proofErr w:type="spellEnd"/>
      <w:r w:rsidRPr="002115E0">
        <w:rPr>
          <w:b w:val="0"/>
          <w:i/>
          <w:sz w:val="24"/>
        </w:rPr>
        <w:t xml:space="preserve">. Opinion in Endo. and </w:t>
      </w:r>
      <w:proofErr w:type="spellStart"/>
      <w:r w:rsidRPr="002115E0">
        <w:rPr>
          <w:b w:val="0"/>
          <w:i/>
          <w:sz w:val="24"/>
        </w:rPr>
        <w:t>Metabol</w:t>
      </w:r>
      <w:proofErr w:type="spellEnd"/>
      <w:r w:rsidRPr="002115E0">
        <w:rPr>
          <w:b w:val="0"/>
          <w:i/>
          <w:sz w:val="24"/>
        </w:rPr>
        <w:t>. Res.</w:t>
      </w:r>
      <w:r>
        <w:rPr>
          <w:b w:val="0"/>
          <w:sz w:val="24"/>
        </w:rPr>
        <w:t xml:space="preserve"> </w:t>
      </w:r>
      <w:r>
        <w:rPr>
          <w:sz w:val="24"/>
        </w:rPr>
        <w:t>10</w:t>
      </w:r>
      <w:r>
        <w:rPr>
          <w:b w:val="0"/>
          <w:sz w:val="24"/>
        </w:rPr>
        <w:t>, 1-6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A312DD" w:rsidRDefault="0056246B" w:rsidP="0056246B">
      <w:pPr>
        <w:pStyle w:val="Heading2"/>
        <w:keepNext w:val="0"/>
        <w:spacing w:line="240" w:lineRule="auto"/>
        <w:ind w:left="0" w:right="0"/>
        <w:jc w:val="both"/>
        <w:rPr>
          <w:b w:val="0"/>
          <w:sz w:val="24"/>
        </w:rPr>
      </w:pPr>
      <w:r w:rsidRPr="00A312DD">
        <w:rPr>
          <w:b w:val="0"/>
          <w:sz w:val="24"/>
        </w:rPr>
        <w:t xml:space="preserve">Vickman, R.E., Franco, O.E., Moline, D.C., Vander Griend, D.J., </w:t>
      </w:r>
      <w:proofErr w:type="spellStart"/>
      <w:r w:rsidRPr="00A312DD">
        <w:rPr>
          <w:b w:val="0"/>
          <w:sz w:val="24"/>
        </w:rPr>
        <w:t>Thumbikat</w:t>
      </w:r>
      <w:proofErr w:type="spellEnd"/>
      <w:r w:rsidRPr="00A312DD">
        <w:rPr>
          <w:b w:val="0"/>
          <w:sz w:val="24"/>
        </w:rPr>
        <w:t xml:space="preserve">, P. and </w:t>
      </w:r>
      <w:r w:rsidRPr="001713B6">
        <w:rPr>
          <w:b w:val="0"/>
          <w:sz w:val="24"/>
        </w:rPr>
        <w:t>Hayward, S.W.</w:t>
      </w:r>
      <w:r w:rsidRPr="00A312D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[2020] </w:t>
      </w:r>
      <w:r w:rsidRPr="00A312DD">
        <w:rPr>
          <w:b w:val="0"/>
          <w:sz w:val="24"/>
        </w:rPr>
        <w:t>The Role of the Androgen Receptor in Prostate Development and Benign Prostatic Hyperplasia</w:t>
      </w:r>
      <w:r>
        <w:rPr>
          <w:b w:val="0"/>
          <w:sz w:val="24"/>
        </w:rPr>
        <w:t xml:space="preserve">. </w:t>
      </w:r>
      <w:r>
        <w:rPr>
          <w:b w:val="0"/>
          <w:i/>
          <w:sz w:val="24"/>
        </w:rPr>
        <w:t>Asian J. Urology</w:t>
      </w:r>
      <w:r>
        <w:rPr>
          <w:b w:val="0"/>
          <w:sz w:val="24"/>
        </w:rPr>
        <w:t xml:space="preserve"> 3, 191-202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Default="0056246B" w:rsidP="0056246B">
      <w:pPr>
        <w:pStyle w:val="Heading2"/>
        <w:keepNext w:val="0"/>
        <w:spacing w:line="240" w:lineRule="auto"/>
        <w:ind w:left="0" w:right="0"/>
        <w:jc w:val="both"/>
        <w:rPr>
          <w:b w:val="0"/>
          <w:sz w:val="24"/>
        </w:rPr>
      </w:pPr>
      <w:r>
        <w:rPr>
          <w:b w:val="0"/>
          <w:sz w:val="24"/>
        </w:rPr>
        <w:t xml:space="preserve">Sasaki, T., </w:t>
      </w:r>
      <w:r w:rsidRPr="002F0DA1">
        <w:rPr>
          <w:b w:val="0"/>
          <w:sz w:val="24"/>
        </w:rPr>
        <w:t xml:space="preserve">Franco, O.E., and </w:t>
      </w:r>
      <w:r w:rsidRPr="001713B6">
        <w:rPr>
          <w:b w:val="0"/>
          <w:sz w:val="24"/>
        </w:rPr>
        <w:t>Hayward, S.W.</w:t>
      </w:r>
      <w:r w:rsidRPr="002F0DA1">
        <w:rPr>
          <w:b w:val="0"/>
          <w:sz w:val="24"/>
        </w:rPr>
        <w:t xml:space="preserve"> [201</w:t>
      </w:r>
      <w:r>
        <w:rPr>
          <w:b w:val="0"/>
          <w:sz w:val="24"/>
        </w:rPr>
        <w:t>8</w:t>
      </w:r>
      <w:r w:rsidRPr="002F0DA1">
        <w:rPr>
          <w:b w:val="0"/>
          <w:sz w:val="24"/>
        </w:rPr>
        <w:t>]</w:t>
      </w:r>
      <w:r>
        <w:rPr>
          <w:b w:val="0"/>
          <w:sz w:val="24"/>
        </w:rPr>
        <w:t xml:space="preserve"> Prostate, Overview. </w:t>
      </w:r>
      <w:r w:rsidRPr="00C61EAE">
        <w:rPr>
          <w:b w:val="0"/>
          <w:sz w:val="24"/>
        </w:rPr>
        <w:t>Ency</w:t>
      </w:r>
      <w:r>
        <w:rPr>
          <w:b w:val="0"/>
          <w:sz w:val="24"/>
        </w:rPr>
        <w:t>clopedia of Reproduction, 2nd</w:t>
      </w:r>
      <w:r w:rsidRPr="00C61EAE">
        <w:rPr>
          <w:b w:val="0"/>
          <w:sz w:val="24"/>
        </w:rPr>
        <w:t xml:space="preserve"> Edition</w:t>
      </w:r>
      <w:r>
        <w:rPr>
          <w:b w:val="0"/>
          <w:sz w:val="24"/>
        </w:rPr>
        <w:t xml:space="preserve">. Academic Press, Cambridge, MA.  </w:t>
      </w:r>
      <w:r w:rsidRPr="00061FB4">
        <w:rPr>
          <w:b w:val="0"/>
          <w:sz w:val="24"/>
        </w:rPr>
        <w:t xml:space="preserve">Skinner &amp; </w:t>
      </w:r>
      <w:proofErr w:type="spellStart"/>
      <w:r w:rsidRPr="00061FB4">
        <w:rPr>
          <w:b w:val="0"/>
          <w:sz w:val="24"/>
        </w:rPr>
        <w:t>Jégou</w:t>
      </w:r>
      <w:proofErr w:type="spellEnd"/>
      <w:r>
        <w:rPr>
          <w:b w:val="0"/>
          <w:sz w:val="24"/>
        </w:rPr>
        <w:t xml:space="preserve"> (</w:t>
      </w:r>
      <w:proofErr w:type="spellStart"/>
      <w:r>
        <w:rPr>
          <w:b w:val="0"/>
          <w:sz w:val="24"/>
        </w:rPr>
        <w:t>Eds</w:t>
      </w:r>
      <w:proofErr w:type="spellEnd"/>
      <w:r>
        <w:rPr>
          <w:b w:val="0"/>
          <w:sz w:val="24"/>
        </w:rPr>
        <w:t>) Chapter 54 pp309-14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C61EAE" w:rsidRDefault="0056246B" w:rsidP="0056246B">
      <w:pPr>
        <w:pStyle w:val="Heading2"/>
        <w:keepNext w:val="0"/>
        <w:spacing w:line="240" w:lineRule="auto"/>
        <w:ind w:left="0" w:right="0"/>
        <w:jc w:val="both"/>
        <w:rPr>
          <w:b w:val="0"/>
          <w:sz w:val="24"/>
        </w:rPr>
      </w:pPr>
      <w:r>
        <w:rPr>
          <w:b w:val="0"/>
          <w:sz w:val="24"/>
        </w:rPr>
        <w:t xml:space="preserve">Sasaki, T., </w:t>
      </w:r>
      <w:r w:rsidRPr="002F0DA1">
        <w:rPr>
          <w:b w:val="0"/>
          <w:sz w:val="24"/>
        </w:rPr>
        <w:t xml:space="preserve">Franco, O.E., and </w:t>
      </w:r>
      <w:r w:rsidRPr="001713B6">
        <w:rPr>
          <w:b w:val="0"/>
          <w:sz w:val="24"/>
        </w:rPr>
        <w:t>Hayward, S.W.</w:t>
      </w:r>
      <w:r w:rsidRPr="002F0DA1">
        <w:rPr>
          <w:b w:val="0"/>
          <w:sz w:val="24"/>
        </w:rPr>
        <w:t xml:space="preserve"> [201</w:t>
      </w:r>
      <w:r>
        <w:rPr>
          <w:b w:val="0"/>
          <w:sz w:val="24"/>
        </w:rPr>
        <w:t>7</w:t>
      </w:r>
      <w:r w:rsidRPr="002F0DA1">
        <w:rPr>
          <w:b w:val="0"/>
          <w:sz w:val="24"/>
        </w:rPr>
        <w:t>]</w:t>
      </w:r>
      <w:r>
        <w:rPr>
          <w:b w:val="0"/>
          <w:sz w:val="24"/>
        </w:rPr>
        <w:t xml:space="preserve"> </w:t>
      </w:r>
      <w:r w:rsidRPr="00F82052">
        <w:rPr>
          <w:b w:val="0"/>
          <w:sz w:val="24"/>
        </w:rPr>
        <w:t>Interaction of prostate carcinoma-associated fibroblasts with human epithelial cell lines in vivo</w:t>
      </w:r>
      <w:r>
        <w:rPr>
          <w:b w:val="0"/>
          <w:sz w:val="24"/>
        </w:rPr>
        <w:t xml:space="preserve">. </w:t>
      </w:r>
      <w:r>
        <w:rPr>
          <w:b w:val="0"/>
          <w:i/>
          <w:sz w:val="24"/>
        </w:rPr>
        <w:t>Differentiation</w:t>
      </w:r>
      <w:r>
        <w:rPr>
          <w:b w:val="0"/>
          <w:sz w:val="24"/>
        </w:rPr>
        <w:t xml:space="preserve"> </w:t>
      </w:r>
      <w:r>
        <w:rPr>
          <w:sz w:val="24"/>
        </w:rPr>
        <w:t>96</w:t>
      </w:r>
      <w:r>
        <w:rPr>
          <w:b w:val="0"/>
          <w:sz w:val="24"/>
        </w:rPr>
        <w:t>, 40-48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Pr="00034A43" w:rsidRDefault="0056246B" w:rsidP="0056246B">
      <w:pPr>
        <w:pStyle w:val="Heading2"/>
        <w:keepNext w:val="0"/>
        <w:spacing w:line="240" w:lineRule="auto"/>
        <w:ind w:left="0" w:right="0"/>
        <w:jc w:val="both"/>
        <w:rPr>
          <w:b w:val="0"/>
          <w:sz w:val="24"/>
        </w:rPr>
      </w:pPr>
      <w:r w:rsidRPr="002F0DA1">
        <w:rPr>
          <w:b w:val="0"/>
          <w:sz w:val="24"/>
        </w:rPr>
        <w:t xml:space="preserve">Aaron, L., Franco, O.E., and </w:t>
      </w:r>
      <w:r w:rsidRPr="001713B6">
        <w:rPr>
          <w:b w:val="0"/>
          <w:sz w:val="24"/>
        </w:rPr>
        <w:t>Hayward, S.W.</w:t>
      </w:r>
      <w:r w:rsidRPr="002F0DA1">
        <w:rPr>
          <w:b w:val="0"/>
          <w:sz w:val="24"/>
        </w:rPr>
        <w:t xml:space="preserve"> [2016] Review of Prostate Anatomy and Embryology and the Etiology of BPH. </w:t>
      </w:r>
      <w:r w:rsidRPr="002F0DA1">
        <w:rPr>
          <w:b w:val="0"/>
          <w:i/>
          <w:sz w:val="24"/>
        </w:rPr>
        <w:t xml:space="preserve">Urologic Clinics N.A. </w:t>
      </w:r>
      <w:r>
        <w:rPr>
          <w:sz w:val="24"/>
        </w:rPr>
        <w:t>43</w:t>
      </w:r>
      <w:r>
        <w:rPr>
          <w:b w:val="0"/>
          <w:sz w:val="24"/>
        </w:rPr>
        <w:t>, 279-288</w:t>
      </w:r>
    </w:p>
    <w:p w:rsidR="0056246B" w:rsidRDefault="0056246B" w:rsidP="0056246B">
      <w:pPr>
        <w:pStyle w:val="CV"/>
        <w:spacing w:line="120" w:lineRule="exact"/>
        <w:rPr>
          <w:rFonts w:ascii="Times New Roman" w:hAnsi="Times New Roman"/>
          <w:sz w:val="24"/>
        </w:rPr>
      </w:pPr>
    </w:p>
    <w:p w:rsidR="0056246B" w:rsidRDefault="0056246B"/>
    <w:sectPr w:rsidR="0056246B" w:rsidSect="00636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6B"/>
    <w:rsid w:val="001713B6"/>
    <w:rsid w:val="001F4C71"/>
    <w:rsid w:val="002C01D3"/>
    <w:rsid w:val="003C0BED"/>
    <w:rsid w:val="004315CC"/>
    <w:rsid w:val="0047407C"/>
    <w:rsid w:val="00514FDE"/>
    <w:rsid w:val="00515DB5"/>
    <w:rsid w:val="0056246B"/>
    <w:rsid w:val="006368F2"/>
    <w:rsid w:val="006B78E2"/>
    <w:rsid w:val="007525E6"/>
    <w:rsid w:val="00A15ADC"/>
    <w:rsid w:val="00BF7E68"/>
    <w:rsid w:val="00DC730C"/>
    <w:rsid w:val="00E30C55"/>
    <w:rsid w:val="00E3777E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55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6B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6246B"/>
    <w:pPr>
      <w:keepNext/>
      <w:spacing w:line="360" w:lineRule="auto"/>
      <w:ind w:left="-864" w:right="-864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">
    <w:name w:val="CV"/>
    <w:basedOn w:val="Normal"/>
    <w:rsid w:val="0056246B"/>
    <w:rPr>
      <w:rFonts w:ascii="Times" w:hAnsi="Times"/>
      <w:sz w:val="28"/>
    </w:rPr>
  </w:style>
  <w:style w:type="character" w:styleId="Hyperlink">
    <w:name w:val="Hyperlink"/>
    <w:basedOn w:val="DefaultParagraphFont"/>
    <w:rsid w:val="0056246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6246B"/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Hayward</dc:creator>
  <cp:keywords/>
  <dc:description/>
  <cp:lastModifiedBy>Javitch, George</cp:lastModifiedBy>
  <cp:revision>2</cp:revision>
  <dcterms:created xsi:type="dcterms:W3CDTF">2022-07-22T14:50:00Z</dcterms:created>
  <dcterms:modified xsi:type="dcterms:W3CDTF">2022-07-22T14:50:00Z</dcterms:modified>
</cp:coreProperties>
</file>